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0A06" w14:textId="5EA5DB82" w:rsidR="00AB3FC9" w:rsidRPr="00835581" w:rsidRDefault="00AB3FC9" w:rsidP="00AB3FC9">
      <w:pPr>
        <w:pStyle w:val="Heading1"/>
        <w:spacing w:line="240" w:lineRule="auto"/>
      </w:pPr>
      <w:bookmarkStart w:id="0" w:name="_Toc409431052"/>
      <w:bookmarkStart w:id="1" w:name="_Toc409520916"/>
      <w:r>
        <w:rPr>
          <w:noProof/>
        </w:rPr>
        <w:drawing>
          <wp:inline distT="0" distB="0" distL="0" distR="0" wp14:anchorId="0100F4D8" wp14:editId="14287992">
            <wp:extent cx="5514975" cy="2033647"/>
            <wp:effectExtent l="0" t="0" r="0" b="0"/>
            <wp:docPr id="5728849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514975" cy="2033647"/>
                    </a:xfrm>
                    <a:prstGeom prst="rect">
                      <a:avLst/>
                    </a:prstGeom>
                  </pic:spPr>
                </pic:pic>
              </a:graphicData>
            </a:graphic>
          </wp:inline>
        </w:drawing>
      </w:r>
      <w:bookmarkEnd w:id="0"/>
      <w:bookmarkEnd w:id="1"/>
    </w:p>
    <w:p w14:paraId="06CEF38F" w14:textId="6C2B6B7F" w:rsidR="00AB3FC9" w:rsidRPr="00835581" w:rsidRDefault="222587AB" w:rsidP="222587AB">
      <w:pPr>
        <w:pStyle w:val="Heading1"/>
        <w:spacing w:line="240" w:lineRule="auto"/>
        <w:jc w:val="center"/>
      </w:pPr>
      <w:r>
        <w:t>Policy on CHALLENGING BEHAVIOUR, VIOLENCE AND AGGRESSION</w:t>
      </w:r>
    </w:p>
    <w:p w14:paraId="2BD4EA11" w14:textId="732C45CB" w:rsidR="222587AB" w:rsidRDefault="222587AB" w:rsidP="222587AB"/>
    <w:p w14:paraId="744105F0" w14:textId="3BB9C1F9" w:rsidR="222587AB" w:rsidRDefault="222587AB" w:rsidP="222587AB"/>
    <w:p w14:paraId="5463E77B" w14:textId="3F8A91B9" w:rsidR="222587AB" w:rsidRDefault="222587AB" w:rsidP="222587AB"/>
    <w:p w14:paraId="3BC691CF" w14:textId="2725AC0C" w:rsidR="222587AB" w:rsidRDefault="222587AB" w:rsidP="222587AB"/>
    <w:p w14:paraId="645A8B7D" w14:textId="4DF612D0" w:rsidR="222587AB" w:rsidRDefault="222587AB" w:rsidP="222587AB"/>
    <w:p w14:paraId="2B5FC5D5" w14:textId="0AFBCBE4" w:rsidR="222587AB" w:rsidRDefault="222587AB" w:rsidP="222587AB"/>
    <w:p w14:paraId="563640B7" w14:textId="15EDA4B5" w:rsidR="222587AB" w:rsidRDefault="222587AB" w:rsidP="222587AB"/>
    <w:p w14:paraId="2FDDE6E4" w14:textId="06957FC9" w:rsidR="222587AB" w:rsidRDefault="222587AB" w:rsidP="222587AB"/>
    <w:p w14:paraId="2B48130D" w14:textId="595DFCDF" w:rsidR="222587AB" w:rsidRDefault="222587AB" w:rsidP="222587AB">
      <w:r w:rsidRPr="222587AB">
        <w:rPr>
          <w:rFonts w:ascii="Calibri" w:eastAsia="Calibri" w:hAnsi="Calibri" w:cs="Calibri"/>
          <w:color w:val="000000" w:themeColor="text1"/>
        </w:rPr>
        <w:t xml:space="preserve">Document Details  </w:t>
      </w:r>
    </w:p>
    <w:p w14:paraId="325BA971" w14:textId="6381CA0A" w:rsidR="222587AB" w:rsidRDefault="222587AB" w:rsidP="222587AB">
      <w:r w:rsidRPr="222587AB">
        <w:rPr>
          <w:rFonts w:ascii="Calibri" w:eastAsia="Calibri" w:hAnsi="Calibri" w:cs="Calibri"/>
          <w:color w:val="000000" w:themeColor="text1"/>
        </w:rPr>
        <w:t xml:space="preserve"> </w:t>
      </w:r>
    </w:p>
    <w:p w14:paraId="761288D8" w14:textId="467C991E" w:rsidR="222587AB" w:rsidRDefault="222587AB" w:rsidP="222587AB">
      <w:r w:rsidRPr="222587AB">
        <w:rPr>
          <w:rFonts w:ascii="Calibri" w:eastAsia="Calibri" w:hAnsi="Calibri" w:cs="Calibri"/>
          <w:color w:val="000000" w:themeColor="text1"/>
        </w:rPr>
        <w:t xml:space="preserve">Version 2 </w:t>
      </w:r>
    </w:p>
    <w:p w14:paraId="069B44F9" w14:textId="64BC9A4E" w:rsidR="222587AB" w:rsidRDefault="222587AB" w:rsidP="222587AB">
      <w:r w:rsidRPr="222587AB">
        <w:rPr>
          <w:rFonts w:ascii="Calibri" w:eastAsia="Calibri" w:hAnsi="Calibri" w:cs="Calibri"/>
          <w:color w:val="000000" w:themeColor="text1"/>
        </w:rPr>
        <w:t xml:space="preserve"> </w:t>
      </w:r>
    </w:p>
    <w:p w14:paraId="6E7F22E2" w14:textId="7FC36DB2" w:rsidR="222587AB" w:rsidRDefault="222587AB" w:rsidP="222587AB">
      <w:r>
        <w:rPr>
          <w:noProof/>
        </w:rPr>
        <w:drawing>
          <wp:inline distT="0" distB="0" distL="0" distR="0" wp14:anchorId="5E42D7D7" wp14:editId="06AA05D0">
            <wp:extent cx="342900" cy="342900"/>
            <wp:effectExtent l="0" t="0" r="0" b="0"/>
            <wp:docPr id="1566192330" name="picture" descr="F,{89aa1a19-4bac-4fc4-98b4-6832b5676de0}{222},3.6875,1.4375" title="Image download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222587AB">
        <w:rPr>
          <w:rFonts w:ascii="Calibri" w:eastAsia="Calibri" w:hAnsi="Calibri" w:cs="Calibri"/>
          <w:color w:val="000000" w:themeColor="text1"/>
        </w:rPr>
        <w:t xml:space="preserve">Date Issued October 2018     </w:t>
      </w:r>
    </w:p>
    <w:p w14:paraId="415D87A9" w14:textId="658CAC9F" w:rsidR="222587AB" w:rsidRDefault="222587AB" w:rsidP="222587AB">
      <w:r w:rsidRPr="14287992">
        <w:rPr>
          <w:rFonts w:ascii="Calibri" w:eastAsia="Calibri" w:hAnsi="Calibri" w:cs="Calibri"/>
          <w:color w:val="000000" w:themeColor="text1"/>
        </w:rPr>
        <w:t xml:space="preserve"> SIGNED                                           </w:t>
      </w:r>
      <w:proofErr w:type="gramStart"/>
      <w:r w:rsidRPr="14287992">
        <w:rPr>
          <w:rFonts w:ascii="Calibri" w:eastAsia="Calibri" w:hAnsi="Calibri" w:cs="Calibri"/>
          <w:color w:val="000000" w:themeColor="text1"/>
        </w:rPr>
        <w:t xml:space="preserve">Date  </w:t>
      </w:r>
      <w:r w:rsidR="3BAA0562" w:rsidRPr="14287992">
        <w:rPr>
          <w:rFonts w:ascii="Calibri" w:eastAsia="Calibri" w:hAnsi="Calibri" w:cs="Calibri"/>
          <w:color w:val="000000" w:themeColor="text1"/>
        </w:rPr>
        <w:t>27</w:t>
      </w:r>
      <w:proofErr w:type="gramEnd"/>
      <w:r w:rsidR="3BAA0562" w:rsidRPr="14287992">
        <w:rPr>
          <w:rFonts w:ascii="Calibri" w:eastAsia="Calibri" w:hAnsi="Calibri" w:cs="Calibri"/>
          <w:color w:val="000000" w:themeColor="text1"/>
        </w:rPr>
        <w:t>/05/2021</w:t>
      </w:r>
    </w:p>
    <w:p w14:paraId="45D90012" w14:textId="66A90B2C" w:rsidR="222587AB" w:rsidRDefault="222587AB" w:rsidP="222587AB">
      <w:r w:rsidRPr="222587AB">
        <w:rPr>
          <w:rFonts w:ascii="Calibri" w:eastAsia="Calibri" w:hAnsi="Calibri" w:cs="Calibri"/>
          <w:color w:val="000000" w:themeColor="text1"/>
        </w:rPr>
        <w:t xml:space="preserve"> </w:t>
      </w:r>
    </w:p>
    <w:p w14:paraId="72851D77" w14:textId="76D14DA8" w:rsidR="222587AB" w:rsidRDefault="222587AB" w:rsidP="14287992">
      <w:pPr>
        <w:rPr>
          <w:rFonts w:ascii="Calibri" w:eastAsia="Calibri" w:hAnsi="Calibri" w:cs="Calibri"/>
          <w:color w:val="000000" w:themeColor="text1"/>
        </w:rPr>
      </w:pPr>
      <w:r w:rsidRPr="25D90663">
        <w:rPr>
          <w:rFonts w:ascii="Calibri" w:eastAsia="Calibri" w:hAnsi="Calibri" w:cs="Calibri"/>
          <w:color w:val="000000" w:themeColor="text1"/>
        </w:rPr>
        <w:t xml:space="preserve">Scheduled Review </w:t>
      </w:r>
      <w:r w:rsidR="5F147BA5" w:rsidRPr="25D90663">
        <w:rPr>
          <w:rFonts w:ascii="Calibri" w:eastAsia="Calibri" w:hAnsi="Calibri" w:cs="Calibri"/>
          <w:color w:val="000000" w:themeColor="text1"/>
        </w:rPr>
        <w:t>May</w:t>
      </w:r>
      <w:r w:rsidRPr="25D90663">
        <w:rPr>
          <w:rFonts w:ascii="Calibri" w:eastAsia="Calibri" w:hAnsi="Calibri" w:cs="Calibri"/>
          <w:color w:val="000000" w:themeColor="text1"/>
        </w:rPr>
        <w:t xml:space="preserve"> 20</w:t>
      </w:r>
      <w:r w:rsidR="298980F1" w:rsidRPr="25D90663">
        <w:rPr>
          <w:rFonts w:ascii="Calibri" w:eastAsia="Calibri" w:hAnsi="Calibri" w:cs="Calibri"/>
          <w:color w:val="000000" w:themeColor="text1"/>
        </w:rPr>
        <w:t>23</w:t>
      </w:r>
    </w:p>
    <w:p w14:paraId="20C06514" w14:textId="59C48DEC" w:rsidR="222587AB" w:rsidRDefault="222587AB" w:rsidP="222587AB">
      <w:r w:rsidRPr="222587AB">
        <w:rPr>
          <w:rFonts w:ascii="Calibri" w:eastAsia="Calibri" w:hAnsi="Calibri" w:cs="Calibri"/>
        </w:rPr>
        <w:t xml:space="preserve"> </w:t>
      </w:r>
    </w:p>
    <w:p w14:paraId="627EA485" w14:textId="49B6733A" w:rsidR="222587AB" w:rsidRDefault="222587AB" w:rsidP="222587AB"/>
    <w:p w14:paraId="738307DD" w14:textId="088338C0" w:rsidR="222587AB" w:rsidRDefault="222587AB" w:rsidP="222587AB"/>
    <w:p w14:paraId="48C2833F" w14:textId="1EE78CF1" w:rsidR="222587AB" w:rsidRDefault="222587AB" w:rsidP="222587AB"/>
    <w:p w14:paraId="29355EFB" w14:textId="724895CA" w:rsidR="222587AB" w:rsidRDefault="222587AB" w:rsidP="222587AB"/>
    <w:p w14:paraId="777501F2" w14:textId="77777777" w:rsidR="00AB3FC9" w:rsidRPr="00096CD0" w:rsidRDefault="00AB3FC9" w:rsidP="00AB3FC9">
      <w:pPr>
        <w:rPr>
          <w:b/>
        </w:rPr>
      </w:pPr>
      <w:bookmarkStart w:id="2" w:name="_Toc408410486"/>
      <w:bookmarkStart w:id="3" w:name="_Toc408495653"/>
      <w:bookmarkStart w:id="4" w:name="_Toc409431053"/>
      <w:r w:rsidRPr="00096CD0">
        <w:rPr>
          <w:b/>
        </w:rPr>
        <w:t>Policy Statement</w:t>
      </w:r>
      <w:bookmarkEnd w:id="2"/>
      <w:bookmarkEnd w:id="3"/>
      <w:bookmarkEnd w:id="4"/>
    </w:p>
    <w:p w14:paraId="5ED89E31" w14:textId="10C0F28C" w:rsidR="00AB3FC9" w:rsidRPr="00835581" w:rsidRDefault="7BF64EC7" w:rsidP="7BF64EC7">
      <w:pPr>
        <w:pStyle w:val="NormalWeb"/>
        <w:jc w:val="left"/>
        <w:rPr>
          <w:rFonts w:ascii="Arial" w:hAnsi="Arial" w:cs="Arial"/>
          <w:sz w:val="22"/>
          <w:szCs w:val="22"/>
        </w:rPr>
      </w:pPr>
      <w:r w:rsidRPr="14287992">
        <w:rPr>
          <w:rFonts w:ascii="Arial" w:hAnsi="Arial" w:cs="Arial"/>
          <w:sz w:val="22"/>
          <w:szCs w:val="22"/>
        </w:rPr>
        <w:t xml:space="preserve">From time to time, members </w:t>
      </w:r>
      <w:r w:rsidR="578888D3" w:rsidRPr="14287992">
        <w:rPr>
          <w:rFonts w:ascii="Arial" w:hAnsi="Arial" w:cs="Arial"/>
          <w:sz w:val="22"/>
          <w:szCs w:val="22"/>
        </w:rPr>
        <w:t xml:space="preserve">may </w:t>
      </w:r>
      <w:r w:rsidRPr="14287992">
        <w:rPr>
          <w:rFonts w:ascii="Arial" w:hAnsi="Arial" w:cs="Arial"/>
          <w:sz w:val="22"/>
          <w:szCs w:val="22"/>
        </w:rPr>
        <w:t xml:space="preserve">present challenging behaviour, violent or aggressive tendencies which need to be fully documented in the </w:t>
      </w:r>
      <w:r w:rsidR="5084E0F4" w:rsidRPr="14287992">
        <w:rPr>
          <w:rFonts w:ascii="Arial" w:hAnsi="Arial" w:cs="Arial"/>
          <w:sz w:val="22"/>
          <w:szCs w:val="22"/>
        </w:rPr>
        <w:t>A</w:t>
      </w:r>
      <w:r w:rsidRPr="14287992">
        <w:rPr>
          <w:rFonts w:ascii="Arial" w:hAnsi="Arial" w:cs="Arial"/>
          <w:sz w:val="22"/>
          <w:szCs w:val="22"/>
        </w:rPr>
        <w:t xml:space="preserve">ssessment of </w:t>
      </w:r>
      <w:r w:rsidR="7B37DDB3" w:rsidRPr="14287992">
        <w:rPr>
          <w:rFonts w:ascii="Arial" w:hAnsi="Arial" w:cs="Arial"/>
          <w:sz w:val="22"/>
          <w:szCs w:val="22"/>
        </w:rPr>
        <w:t>N</w:t>
      </w:r>
      <w:r w:rsidRPr="14287992">
        <w:rPr>
          <w:rFonts w:ascii="Arial" w:hAnsi="Arial" w:cs="Arial"/>
          <w:sz w:val="22"/>
          <w:szCs w:val="22"/>
        </w:rPr>
        <w:t xml:space="preserve">eed and </w:t>
      </w:r>
      <w:r w:rsidR="5392C040" w:rsidRPr="14287992">
        <w:rPr>
          <w:rFonts w:ascii="Arial" w:hAnsi="Arial" w:cs="Arial"/>
          <w:sz w:val="22"/>
          <w:szCs w:val="22"/>
        </w:rPr>
        <w:t>in the</w:t>
      </w:r>
      <w:r w:rsidR="38F8D8CB" w:rsidRPr="14287992">
        <w:rPr>
          <w:rFonts w:ascii="Arial" w:hAnsi="Arial" w:cs="Arial"/>
          <w:sz w:val="22"/>
          <w:szCs w:val="22"/>
        </w:rPr>
        <w:t>ir</w:t>
      </w:r>
      <w:r w:rsidR="5392C040" w:rsidRPr="14287992">
        <w:rPr>
          <w:rFonts w:ascii="Arial" w:hAnsi="Arial" w:cs="Arial"/>
          <w:sz w:val="22"/>
          <w:szCs w:val="22"/>
        </w:rPr>
        <w:t xml:space="preserve"> Care</w:t>
      </w:r>
      <w:r w:rsidRPr="14287992">
        <w:rPr>
          <w:rFonts w:ascii="Arial" w:hAnsi="Arial" w:cs="Arial"/>
          <w:sz w:val="22"/>
          <w:szCs w:val="22"/>
        </w:rPr>
        <w:t xml:space="preserve"> </w:t>
      </w:r>
      <w:r w:rsidR="29995F05" w:rsidRPr="14287992">
        <w:rPr>
          <w:rFonts w:ascii="Arial" w:hAnsi="Arial" w:cs="Arial"/>
          <w:sz w:val="22"/>
          <w:szCs w:val="22"/>
        </w:rPr>
        <w:t>P</w:t>
      </w:r>
      <w:r w:rsidRPr="14287992">
        <w:rPr>
          <w:rFonts w:ascii="Arial" w:hAnsi="Arial" w:cs="Arial"/>
          <w:sz w:val="22"/>
          <w:szCs w:val="22"/>
        </w:rPr>
        <w:t xml:space="preserve">lan.  For the purposes of this </w:t>
      </w:r>
      <w:proofErr w:type="gramStart"/>
      <w:r w:rsidRPr="14287992">
        <w:rPr>
          <w:rFonts w:ascii="Arial" w:hAnsi="Arial" w:cs="Arial"/>
          <w:sz w:val="22"/>
          <w:szCs w:val="22"/>
        </w:rPr>
        <w:t>particular policy</w:t>
      </w:r>
      <w:proofErr w:type="gramEnd"/>
      <w:r w:rsidRPr="14287992">
        <w:rPr>
          <w:rFonts w:ascii="Arial" w:hAnsi="Arial" w:cs="Arial"/>
          <w:sz w:val="22"/>
          <w:szCs w:val="22"/>
        </w:rPr>
        <w:t>, challenging behaviours include self</w:t>
      </w:r>
      <w:r w:rsidR="44577705" w:rsidRPr="14287992">
        <w:rPr>
          <w:rFonts w:ascii="Arial" w:hAnsi="Arial" w:cs="Arial"/>
          <w:sz w:val="22"/>
          <w:szCs w:val="22"/>
        </w:rPr>
        <w:t>-</w:t>
      </w:r>
      <w:r w:rsidRPr="14287992">
        <w:rPr>
          <w:rFonts w:ascii="Arial" w:hAnsi="Arial" w:cs="Arial"/>
          <w:sz w:val="22"/>
          <w:szCs w:val="22"/>
        </w:rPr>
        <w:t xml:space="preserve"> harm, self</w:t>
      </w:r>
      <w:r w:rsidR="2B0DCC16" w:rsidRPr="14287992">
        <w:rPr>
          <w:rFonts w:ascii="Arial" w:hAnsi="Arial" w:cs="Arial"/>
          <w:sz w:val="22"/>
          <w:szCs w:val="22"/>
        </w:rPr>
        <w:t>-</w:t>
      </w:r>
      <w:r w:rsidRPr="14287992">
        <w:rPr>
          <w:rFonts w:ascii="Arial" w:hAnsi="Arial" w:cs="Arial"/>
          <w:sz w:val="22"/>
          <w:szCs w:val="22"/>
        </w:rPr>
        <w:t>neglect, self</w:t>
      </w:r>
      <w:r w:rsidR="272D0F07" w:rsidRPr="14287992">
        <w:rPr>
          <w:rFonts w:ascii="Arial" w:hAnsi="Arial" w:cs="Arial"/>
          <w:sz w:val="22"/>
          <w:szCs w:val="22"/>
        </w:rPr>
        <w:t>-</w:t>
      </w:r>
      <w:r w:rsidRPr="14287992">
        <w:rPr>
          <w:rFonts w:ascii="Arial" w:hAnsi="Arial" w:cs="Arial"/>
          <w:sz w:val="22"/>
          <w:szCs w:val="22"/>
        </w:rPr>
        <w:t xml:space="preserve"> abuse or harm to others. If challenging behaviour, violent or aggressive tendencies are present then a full and robust risk assessment </w:t>
      </w:r>
      <w:r w:rsidR="7B6F02EC" w:rsidRPr="14287992">
        <w:rPr>
          <w:rFonts w:ascii="Arial" w:hAnsi="Arial" w:cs="Arial"/>
          <w:sz w:val="22"/>
          <w:szCs w:val="22"/>
        </w:rPr>
        <w:t xml:space="preserve">(RA) </w:t>
      </w:r>
      <w:r w:rsidRPr="14287992">
        <w:rPr>
          <w:rFonts w:ascii="Arial" w:hAnsi="Arial" w:cs="Arial"/>
          <w:sz w:val="22"/>
          <w:szCs w:val="22"/>
        </w:rPr>
        <w:t xml:space="preserve">must be undertaken </w:t>
      </w:r>
      <w:proofErr w:type="gramStart"/>
      <w:r w:rsidRPr="14287992">
        <w:rPr>
          <w:rFonts w:ascii="Arial" w:hAnsi="Arial" w:cs="Arial"/>
          <w:sz w:val="22"/>
          <w:szCs w:val="22"/>
        </w:rPr>
        <w:t>in order to</w:t>
      </w:r>
      <w:proofErr w:type="gramEnd"/>
      <w:r w:rsidRPr="14287992">
        <w:rPr>
          <w:rFonts w:ascii="Arial" w:hAnsi="Arial" w:cs="Arial"/>
          <w:sz w:val="22"/>
          <w:szCs w:val="22"/>
        </w:rPr>
        <w:t xml:space="preserve"> protect not just the member, but </w:t>
      </w:r>
      <w:r w:rsidR="1BA1921F" w:rsidRPr="14287992">
        <w:rPr>
          <w:rFonts w:ascii="Arial" w:hAnsi="Arial" w:cs="Arial"/>
          <w:sz w:val="22"/>
          <w:szCs w:val="22"/>
        </w:rPr>
        <w:t xml:space="preserve">other persons. </w:t>
      </w:r>
      <w:r w:rsidRPr="14287992">
        <w:rPr>
          <w:rFonts w:ascii="Arial" w:hAnsi="Arial" w:cs="Arial"/>
          <w:sz w:val="22"/>
          <w:szCs w:val="22"/>
        </w:rPr>
        <w:t>Th</w:t>
      </w:r>
      <w:r w:rsidR="2470E969" w:rsidRPr="14287992">
        <w:rPr>
          <w:rFonts w:ascii="Arial" w:hAnsi="Arial" w:cs="Arial"/>
          <w:sz w:val="22"/>
          <w:szCs w:val="22"/>
        </w:rPr>
        <w:t>e RA</w:t>
      </w:r>
      <w:r w:rsidRPr="14287992">
        <w:rPr>
          <w:rFonts w:ascii="Arial" w:hAnsi="Arial" w:cs="Arial"/>
          <w:sz w:val="22"/>
          <w:szCs w:val="22"/>
        </w:rPr>
        <w:t xml:space="preserve"> needs to include the use of any restraint techniques where appropriate.</w:t>
      </w:r>
    </w:p>
    <w:p w14:paraId="0B7062B6" w14:textId="044BB342" w:rsidR="37BE1199" w:rsidRDefault="37BE1199" w:rsidP="37BE1199">
      <w:pPr>
        <w:rPr>
          <w:b/>
          <w:bCs/>
        </w:rPr>
      </w:pPr>
    </w:p>
    <w:p w14:paraId="3739B29D" w14:textId="77777777" w:rsidR="00AB3FC9" w:rsidRPr="00096CD0" w:rsidRDefault="00AB3FC9" w:rsidP="00AB3FC9">
      <w:pPr>
        <w:rPr>
          <w:b/>
        </w:rPr>
      </w:pPr>
      <w:bookmarkStart w:id="5" w:name="_Toc408410487"/>
      <w:bookmarkStart w:id="6" w:name="_Toc408495654"/>
      <w:bookmarkStart w:id="7" w:name="_Toc409431054"/>
      <w:r w:rsidRPr="00096CD0">
        <w:rPr>
          <w:b/>
        </w:rPr>
        <w:t>The Policy</w:t>
      </w:r>
      <w:bookmarkEnd w:id="5"/>
      <w:bookmarkEnd w:id="6"/>
      <w:bookmarkEnd w:id="7"/>
    </w:p>
    <w:p w14:paraId="3B8611B1" w14:textId="1AF096F7" w:rsidR="00AB3FC9" w:rsidRPr="00835581" w:rsidRDefault="222587AB" w:rsidP="222587AB">
      <w:pPr>
        <w:pStyle w:val="NormalWeb"/>
        <w:rPr>
          <w:rFonts w:ascii="Arial" w:hAnsi="Arial" w:cs="Arial"/>
          <w:sz w:val="22"/>
          <w:szCs w:val="22"/>
        </w:rPr>
      </w:pPr>
      <w:r w:rsidRPr="37BE1199">
        <w:rPr>
          <w:rFonts w:ascii="Arial" w:hAnsi="Arial" w:cs="Arial"/>
          <w:sz w:val="22"/>
          <w:szCs w:val="22"/>
        </w:rPr>
        <w:t xml:space="preserve">This document outlines the policy of this charity in relation to dealing with challenging behaviour, </w:t>
      </w:r>
      <w:proofErr w:type="gramStart"/>
      <w:r w:rsidRPr="37BE1199">
        <w:rPr>
          <w:rFonts w:ascii="Arial" w:hAnsi="Arial" w:cs="Arial"/>
          <w:sz w:val="22"/>
          <w:szCs w:val="22"/>
        </w:rPr>
        <w:t>violence</w:t>
      </w:r>
      <w:proofErr w:type="gramEnd"/>
      <w:r w:rsidRPr="37BE1199">
        <w:rPr>
          <w:rFonts w:ascii="Arial" w:hAnsi="Arial" w:cs="Arial"/>
          <w:sz w:val="22"/>
          <w:szCs w:val="22"/>
        </w:rPr>
        <w:t xml:space="preserve"> and aggression among members.</w:t>
      </w:r>
    </w:p>
    <w:p w14:paraId="0C3C15FC" w14:textId="064681C1" w:rsidR="37BE1199" w:rsidRDefault="37BE1199" w:rsidP="37BE1199">
      <w:pPr>
        <w:spacing w:line="240" w:lineRule="auto"/>
        <w:rPr>
          <w:rFonts w:cs="Arial"/>
          <w:b/>
          <w:bCs/>
        </w:rPr>
      </w:pPr>
    </w:p>
    <w:p w14:paraId="21619948" w14:textId="77777777" w:rsidR="00AB3FC9" w:rsidRPr="00835581" w:rsidRDefault="00AB3FC9" w:rsidP="00AB3FC9">
      <w:pPr>
        <w:spacing w:line="240" w:lineRule="auto"/>
        <w:rPr>
          <w:rFonts w:cs="Arial"/>
          <w:b/>
        </w:rPr>
      </w:pPr>
      <w:bookmarkStart w:id="8" w:name="dom00589"/>
      <w:bookmarkEnd w:id="8"/>
      <w:r w:rsidRPr="00835581">
        <w:rPr>
          <w:rFonts w:cs="Arial"/>
          <w:b/>
        </w:rPr>
        <w:t>Principles</w:t>
      </w:r>
    </w:p>
    <w:p w14:paraId="38421ACD" w14:textId="79FACA86" w:rsidR="00AB3FC9" w:rsidRPr="00835581" w:rsidRDefault="222587AB" w:rsidP="222587AB">
      <w:pPr>
        <w:pStyle w:val="NormalWeb"/>
        <w:numPr>
          <w:ilvl w:val="0"/>
          <w:numId w:val="2"/>
        </w:numPr>
        <w:rPr>
          <w:rFonts w:ascii="Arial" w:hAnsi="Arial" w:cs="Arial"/>
          <w:sz w:val="22"/>
          <w:szCs w:val="22"/>
        </w:rPr>
      </w:pPr>
      <w:r w:rsidRPr="222587AB">
        <w:rPr>
          <w:rFonts w:ascii="Arial" w:hAnsi="Arial" w:cs="Arial"/>
          <w:sz w:val="22"/>
          <w:szCs w:val="22"/>
        </w:rPr>
        <w:t>This charity seeks to demonstrate respect for the lifestyles and human rights of its members.</w:t>
      </w:r>
    </w:p>
    <w:p w14:paraId="5B0AF46D" w14:textId="65F3F900" w:rsidR="00AB3FC9" w:rsidRPr="00835581" w:rsidRDefault="7BF64EC7" w:rsidP="7BF64EC7">
      <w:pPr>
        <w:pStyle w:val="NormalWeb"/>
        <w:numPr>
          <w:ilvl w:val="0"/>
          <w:numId w:val="2"/>
        </w:numPr>
        <w:rPr>
          <w:rFonts w:ascii="Arial" w:hAnsi="Arial" w:cs="Arial"/>
          <w:sz w:val="22"/>
          <w:szCs w:val="22"/>
        </w:rPr>
      </w:pPr>
      <w:r w:rsidRPr="37BE1199">
        <w:rPr>
          <w:rFonts w:ascii="Arial" w:hAnsi="Arial" w:cs="Arial"/>
          <w:sz w:val="22"/>
          <w:szCs w:val="22"/>
        </w:rPr>
        <w:t xml:space="preserve">We recognise, nevertheless that exceptional circumstances may arise when our staff might be called upon to place limitations on a member’s behaviour, either </w:t>
      </w:r>
      <w:proofErr w:type="gramStart"/>
      <w:r w:rsidR="419BA1E0" w:rsidRPr="37BE1199">
        <w:rPr>
          <w:rFonts w:ascii="Arial" w:hAnsi="Arial" w:cs="Arial"/>
          <w:sz w:val="22"/>
          <w:szCs w:val="22"/>
        </w:rPr>
        <w:t xml:space="preserve">in </w:t>
      </w:r>
      <w:r w:rsidRPr="37BE1199">
        <w:rPr>
          <w:rFonts w:ascii="Arial" w:hAnsi="Arial" w:cs="Arial"/>
          <w:sz w:val="22"/>
          <w:szCs w:val="22"/>
        </w:rPr>
        <w:t xml:space="preserve"> their</w:t>
      </w:r>
      <w:proofErr w:type="gramEnd"/>
      <w:r w:rsidRPr="37BE1199">
        <w:rPr>
          <w:rFonts w:ascii="Arial" w:hAnsi="Arial" w:cs="Arial"/>
          <w:sz w:val="22"/>
          <w:szCs w:val="22"/>
        </w:rPr>
        <w:t xml:space="preserve"> interest or for the protection of others.</w:t>
      </w:r>
    </w:p>
    <w:p w14:paraId="4E4FDE27" w14:textId="79AFE088" w:rsidR="00AB3FC9" w:rsidRPr="00835581" w:rsidRDefault="7BF64EC7" w:rsidP="7BF64EC7">
      <w:pPr>
        <w:pStyle w:val="NormalWeb"/>
        <w:numPr>
          <w:ilvl w:val="0"/>
          <w:numId w:val="2"/>
        </w:numPr>
        <w:rPr>
          <w:rFonts w:ascii="Arial" w:hAnsi="Arial" w:cs="Arial"/>
          <w:sz w:val="22"/>
          <w:szCs w:val="22"/>
        </w:rPr>
      </w:pPr>
      <w:r w:rsidRPr="37BE1199">
        <w:rPr>
          <w:rFonts w:ascii="Arial" w:hAnsi="Arial" w:cs="Arial"/>
          <w:sz w:val="22"/>
          <w:szCs w:val="22"/>
        </w:rPr>
        <w:t xml:space="preserve">We will attempt to anticipate these possibilities and to follow precise procedures designed to ensure that the limitation to a member’s lifestyle </w:t>
      </w:r>
      <w:r w:rsidR="0B8311DE" w:rsidRPr="37BE1199">
        <w:rPr>
          <w:rFonts w:ascii="Arial" w:hAnsi="Arial" w:cs="Arial"/>
          <w:sz w:val="22"/>
          <w:szCs w:val="22"/>
        </w:rPr>
        <w:t>and/</w:t>
      </w:r>
      <w:r w:rsidRPr="37BE1199">
        <w:rPr>
          <w:rFonts w:ascii="Arial" w:hAnsi="Arial" w:cs="Arial"/>
          <w:sz w:val="22"/>
          <w:szCs w:val="22"/>
        </w:rPr>
        <w:t>or human rights is kept to a minimum.</w:t>
      </w:r>
    </w:p>
    <w:p w14:paraId="4B5D9B4B" w14:textId="5C0551EB" w:rsidR="37BE1199" w:rsidRDefault="37BE1199" w:rsidP="37BE1199">
      <w:pPr>
        <w:rPr>
          <w:b/>
          <w:bCs/>
        </w:rPr>
      </w:pPr>
    </w:p>
    <w:p w14:paraId="690A4EDD" w14:textId="7365D877" w:rsidR="00AB3FC9" w:rsidRPr="00096CD0" w:rsidRDefault="7BF64EC7" w:rsidP="7BF64EC7">
      <w:pPr>
        <w:rPr>
          <w:b/>
          <w:bCs/>
        </w:rPr>
      </w:pPr>
      <w:bookmarkStart w:id="9" w:name="dom00590"/>
      <w:bookmarkStart w:id="10" w:name="_Toc408410488"/>
      <w:bookmarkStart w:id="11" w:name="_Toc408495655"/>
      <w:bookmarkStart w:id="12" w:name="_Toc409431055"/>
      <w:bookmarkEnd w:id="9"/>
      <w:r w:rsidRPr="7BF64EC7">
        <w:rPr>
          <w:b/>
          <w:bCs/>
        </w:rPr>
        <w:t>Member Plan</w:t>
      </w:r>
      <w:bookmarkEnd w:id="10"/>
      <w:bookmarkEnd w:id="11"/>
      <w:bookmarkEnd w:id="12"/>
    </w:p>
    <w:p w14:paraId="4B80662D" w14:textId="4E230C14" w:rsidR="00AB3FC9" w:rsidRPr="00835581" w:rsidRDefault="7BF64EC7" w:rsidP="7BF64EC7">
      <w:pPr>
        <w:pStyle w:val="NormalWeb"/>
        <w:rPr>
          <w:rFonts w:ascii="Arial" w:hAnsi="Arial" w:cs="Arial"/>
          <w:sz w:val="22"/>
          <w:szCs w:val="22"/>
        </w:rPr>
      </w:pPr>
      <w:r w:rsidRPr="37BE1199">
        <w:rPr>
          <w:rFonts w:ascii="Arial" w:hAnsi="Arial" w:cs="Arial"/>
          <w:sz w:val="22"/>
          <w:szCs w:val="22"/>
        </w:rPr>
        <w:t xml:space="preserve">In all instances where our workers are likely to encounter challenging behaviour, violence or aggression to an extent that might limit a member’s lifestyle or human rights, we will seek, when the </w:t>
      </w:r>
      <w:r w:rsidR="74FCC6E3" w:rsidRPr="37BE1199">
        <w:rPr>
          <w:rFonts w:ascii="Arial" w:hAnsi="Arial" w:cs="Arial"/>
          <w:sz w:val="22"/>
          <w:szCs w:val="22"/>
        </w:rPr>
        <w:t>M</w:t>
      </w:r>
      <w:r w:rsidRPr="37BE1199">
        <w:rPr>
          <w:rFonts w:ascii="Arial" w:hAnsi="Arial" w:cs="Arial"/>
          <w:sz w:val="22"/>
          <w:szCs w:val="22"/>
        </w:rPr>
        <w:t>ember</w:t>
      </w:r>
      <w:r w:rsidR="450D4D73" w:rsidRPr="37BE1199">
        <w:rPr>
          <w:rFonts w:ascii="Arial" w:hAnsi="Arial" w:cs="Arial"/>
          <w:sz w:val="22"/>
          <w:szCs w:val="22"/>
        </w:rPr>
        <w:t>’s</w:t>
      </w:r>
      <w:r w:rsidRPr="37BE1199">
        <w:rPr>
          <w:rFonts w:ascii="Arial" w:hAnsi="Arial" w:cs="Arial"/>
          <w:sz w:val="22"/>
          <w:szCs w:val="22"/>
        </w:rPr>
        <w:t xml:space="preserve"> </w:t>
      </w:r>
      <w:r w:rsidR="4131953C" w:rsidRPr="37BE1199">
        <w:rPr>
          <w:rFonts w:ascii="Arial" w:hAnsi="Arial" w:cs="Arial"/>
          <w:sz w:val="22"/>
          <w:szCs w:val="22"/>
        </w:rPr>
        <w:t>P</w:t>
      </w:r>
      <w:r w:rsidRPr="37BE1199">
        <w:rPr>
          <w:rFonts w:ascii="Arial" w:hAnsi="Arial" w:cs="Arial"/>
          <w:sz w:val="22"/>
          <w:szCs w:val="22"/>
        </w:rPr>
        <w:t xml:space="preserve">lan is </w:t>
      </w:r>
      <w:r w:rsidR="04A070FB" w:rsidRPr="37BE1199">
        <w:rPr>
          <w:rFonts w:ascii="Arial" w:hAnsi="Arial" w:cs="Arial"/>
          <w:sz w:val="22"/>
          <w:szCs w:val="22"/>
        </w:rPr>
        <w:t>compiled</w:t>
      </w:r>
      <w:r w:rsidRPr="37BE1199">
        <w:rPr>
          <w:rFonts w:ascii="Arial" w:hAnsi="Arial" w:cs="Arial"/>
          <w:sz w:val="22"/>
          <w:szCs w:val="22"/>
        </w:rPr>
        <w:t xml:space="preserve"> or revised, to discuss the facts with all concerned and record the decision and the proposed action in detail. We will seek to understand the reasons for the possible action, and to initiate action which will tackle the problem more positively.</w:t>
      </w:r>
    </w:p>
    <w:p w14:paraId="02D61AD9" w14:textId="378AC7A9" w:rsidR="37BE1199" w:rsidRDefault="37BE1199" w:rsidP="37BE1199">
      <w:pPr>
        <w:rPr>
          <w:b/>
          <w:bCs/>
        </w:rPr>
      </w:pPr>
    </w:p>
    <w:p w14:paraId="17DCA9C9" w14:textId="43A58A1D" w:rsidR="00AB3FC9" w:rsidRPr="00096CD0" w:rsidRDefault="00AB3FC9" w:rsidP="37BE1199">
      <w:pPr>
        <w:rPr>
          <w:b/>
          <w:bCs/>
        </w:rPr>
      </w:pPr>
      <w:bookmarkStart w:id="13" w:name="dom00591"/>
      <w:bookmarkStart w:id="14" w:name="_Toc408410489"/>
      <w:bookmarkStart w:id="15" w:name="_Toc408495656"/>
      <w:bookmarkStart w:id="16" w:name="_Toc409431056"/>
      <w:bookmarkEnd w:id="13"/>
      <w:r w:rsidRPr="37BE1199">
        <w:rPr>
          <w:b/>
          <w:bCs/>
        </w:rPr>
        <w:t>Risk Assessment</w:t>
      </w:r>
      <w:r w:rsidR="7F559C9B" w:rsidRPr="37BE1199">
        <w:rPr>
          <w:b/>
          <w:bCs/>
        </w:rPr>
        <w:t xml:space="preserve"> (RA)</w:t>
      </w:r>
      <w:bookmarkEnd w:id="14"/>
      <w:bookmarkEnd w:id="15"/>
      <w:bookmarkEnd w:id="16"/>
    </w:p>
    <w:p w14:paraId="076A4AE8" w14:textId="7A9200DE" w:rsidR="00AB3FC9" w:rsidRPr="00835581" w:rsidRDefault="7BF64EC7" w:rsidP="7BF64EC7">
      <w:pPr>
        <w:pStyle w:val="NormalWeb"/>
        <w:rPr>
          <w:rFonts w:ascii="Arial" w:hAnsi="Arial" w:cs="Arial"/>
          <w:sz w:val="22"/>
          <w:szCs w:val="22"/>
        </w:rPr>
      </w:pPr>
      <w:proofErr w:type="gramStart"/>
      <w:r w:rsidRPr="37BE1199">
        <w:rPr>
          <w:rFonts w:ascii="Arial" w:hAnsi="Arial" w:cs="Arial"/>
          <w:sz w:val="22"/>
          <w:szCs w:val="22"/>
        </w:rPr>
        <w:lastRenderedPageBreak/>
        <w:t>In the course of</w:t>
      </w:r>
      <w:proofErr w:type="gramEnd"/>
      <w:r w:rsidRPr="37BE1199">
        <w:rPr>
          <w:rFonts w:ascii="Arial" w:hAnsi="Arial" w:cs="Arial"/>
          <w:sz w:val="22"/>
          <w:szCs w:val="22"/>
        </w:rPr>
        <w:t xml:space="preserve"> considering the </w:t>
      </w:r>
      <w:r w:rsidR="3FF4C72A" w:rsidRPr="37BE1199">
        <w:rPr>
          <w:rFonts w:ascii="Arial" w:hAnsi="Arial" w:cs="Arial"/>
          <w:sz w:val="22"/>
          <w:szCs w:val="22"/>
        </w:rPr>
        <w:t>M</w:t>
      </w:r>
      <w:r w:rsidRPr="37BE1199">
        <w:rPr>
          <w:rFonts w:ascii="Arial" w:hAnsi="Arial" w:cs="Arial"/>
          <w:sz w:val="22"/>
          <w:szCs w:val="22"/>
        </w:rPr>
        <w:t>ember</w:t>
      </w:r>
      <w:r w:rsidR="4DE34888" w:rsidRPr="37BE1199">
        <w:rPr>
          <w:rFonts w:ascii="Arial" w:hAnsi="Arial" w:cs="Arial"/>
          <w:sz w:val="22"/>
          <w:szCs w:val="22"/>
        </w:rPr>
        <w:t>’s</w:t>
      </w:r>
      <w:r w:rsidRPr="37BE1199">
        <w:rPr>
          <w:rFonts w:ascii="Arial" w:hAnsi="Arial" w:cs="Arial"/>
          <w:sz w:val="22"/>
          <w:szCs w:val="22"/>
        </w:rPr>
        <w:t xml:space="preserve"> plan</w:t>
      </w:r>
      <w:r w:rsidR="6142A661" w:rsidRPr="37BE1199">
        <w:rPr>
          <w:rFonts w:ascii="Arial" w:hAnsi="Arial" w:cs="Arial"/>
          <w:sz w:val="22"/>
          <w:szCs w:val="22"/>
        </w:rPr>
        <w:t>,</w:t>
      </w:r>
      <w:r w:rsidRPr="37BE1199">
        <w:rPr>
          <w:rFonts w:ascii="Arial" w:hAnsi="Arial" w:cs="Arial"/>
          <w:sz w:val="22"/>
          <w:szCs w:val="22"/>
        </w:rPr>
        <w:t xml:space="preserve"> we will carry out and fully record a risk assessment in order to make a calculation of the possible danger which </w:t>
      </w:r>
      <w:r w:rsidR="35FD2690" w:rsidRPr="37BE1199">
        <w:rPr>
          <w:rFonts w:ascii="Arial" w:hAnsi="Arial" w:cs="Arial"/>
          <w:sz w:val="22"/>
          <w:szCs w:val="22"/>
        </w:rPr>
        <w:t>maybe</w:t>
      </w:r>
      <w:r w:rsidRPr="37BE1199">
        <w:rPr>
          <w:rFonts w:ascii="Arial" w:hAnsi="Arial" w:cs="Arial"/>
          <w:sz w:val="22"/>
          <w:szCs w:val="22"/>
        </w:rPr>
        <w:t xml:space="preserve"> faced, and the balance of benefits and disadvantages of the proposed course of action.</w:t>
      </w:r>
    </w:p>
    <w:p w14:paraId="096E69D5" w14:textId="2C0D88DF" w:rsidR="37BE1199" w:rsidRDefault="37BE1199" w:rsidP="37BE1199">
      <w:pPr>
        <w:rPr>
          <w:b/>
          <w:bCs/>
        </w:rPr>
      </w:pPr>
    </w:p>
    <w:p w14:paraId="206DB9ED" w14:textId="1F7D54ED" w:rsidR="37BE1199" w:rsidRDefault="37BE1199" w:rsidP="37BE1199">
      <w:pPr>
        <w:rPr>
          <w:b/>
          <w:bCs/>
        </w:rPr>
      </w:pPr>
    </w:p>
    <w:p w14:paraId="5AB8C981" w14:textId="4E828594" w:rsidR="37BE1199" w:rsidRDefault="37BE1199" w:rsidP="37BE1199">
      <w:pPr>
        <w:rPr>
          <w:b/>
          <w:bCs/>
        </w:rPr>
      </w:pPr>
    </w:p>
    <w:p w14:paraId="13C85351" w14:textId="278C30B5" w:rsidR="00AB3FC9" w:rsidRPr="00096CD0" w:rsidRDefault="7BF64EC7" w:rsidP="7BF64EC7">
      <w:pPr>
        <w:rPr>
          <w:b/>
          <w:bCs/>
        </w:rPr>
      </w:pPr>
      <w:bookmarkStart w:id="17" w:name="dom00592"/>
      <w:bookmarkStart w:id="18" w:name="_Toc408410490"/>
      <w:bookmarkStart w:id="19" w:name="_Toc408495657"/>
      <w:bookmarkStart w:id="20" w:name="_Toc409431057"/>
      <w:bookmarkEnd w:id="17"/>
      <w:r w:rsidRPr="7BF64EC7">
        <w:rPr>
          <w:b/>
          <w:bCs/>
        </w:rPr>
        <w:t>Member’s Consent</w:t>
      </w:r>
      <w:bookmarkEnd w:id="18"/>
      <w:bookmarkEnd w:id="19"/>
      <w:bookmarkEnd w:id="20"/>
    </w:p>
    <w:p w14:paraId="07310446" w14:textId="7F5AB44D" w:rsidR="00AB3FC9" w:rsidRPr="00835581" w:rsidRDefault="7BF64EC7" w:rsidP="7BF64EC7">
      <w:pPr>
        <w:pStyle w:val="NormalWeb"/>
        <w:rPr>
          <w:rFonts w:ascii="Arial" w:hAnsi="Arial" w:cs="Arial"/>
          <w:sz w:val="22"/>
          <w:szCs w:val="22"/>
        </w:rPr>
      </w:pPr>
      <w:r w:rsidRPr="37BE1199">
        <w:rPr>
          <w:rFonts w:ascii="Arial" w:hAnsi="Arial" w:cs="Arial"/>
          <w:sz w:val="22"/>
          <w:szCs w:val="22"/>
        </w:rPr>
        <w:t>We will make every effort to involve a member at risk of limitation to their lifestyle or human rights in the discussion about possible physical intervention, and to obtain their agreement that such an intervention might be necessary. For members who are permanently unable to understand the situation or to give informed consent, we will seek agreement from someone close to them and knowledgeable about the situation that can genuinely represent their interests.</w:t>
      </w:r>
    </w:p>
    <w:p w14:paraId="6B17888D" w14:textId="59B4B3C7" w:rsidR="37BE1199" w:rsidRDefault="37BE1199" w:rsidP="37BE1199">
      <w:pPr>
        <w:rPr>
          <w:b/>
          <w:bCs/>
        </w:rPr>
      </w:pPr>
    </w:p>
    <w:p w14:paraId="7E7DAD98" w14:textId="77777777" w:rsidR="00AB3FC9" w:rsidRPr="00096CD0" w:rsidRDefault="00AB3FC9" w:rsidP="00AB3FC9">
      <w:pPr>
        <w:rPr>
          <w:b/>
        </w:rPr>
      </w:pPr>
      <w:bookmarkStart w:id="21" w:name="dom00593"/>
      <w:bookmarkStart w:id="22" w:name="_Toc408410491"/>
      <w:bookmarkStart w:id="23" w:name="_Toc408495658"/>
      <w:bookmarkStart w:id="24" w:name="_Toc409431058"/>
      <w:bookmarkEnd w:id="21"/>
      <w:r w:rsidRPr="00096CD0">
        <w:rPr>
          <w:b/>
        </w:rPr>
        <w:t>The Use of Restraint</w:t>
      </w:r>
      <w:bookmarkEnd w:id="22"/>
      <w:bookmarkEnd w:id="23"/>
      <w:bookmarkEnd w:id="24"/>
    </w:p>
    <w:p w14:paraId="36799AF4" w14:textId="5CDC24FD" w:rsidR="00AB3FC9" w:rsidRPr="00835581" w:rsidRDefault="7BF64EC7" w:rsidP="7BF64EC7">
      <w:pPr>
        <w:pStyle w:val="NormalWeb"/>
        <w:rPr>
          <w:rFonts w:ascii="Arial" w:hAnsi="Arial" w:cs="Arial"/>
          <w:sz w:val="22"/>
          <w:szCs w:val="22"/>
        </w:rPr>
      </w:pPr>
      <w:r w:rsidRPr="37BE1199">
        <w:rPr>
          <w:rFonts w:ascii="Arial" w:hAnsi="Arial" w:cs="Arial"/>
          <w:sz w:val="22"/>
          <w:szCs w:val="22"/>
        </w:rPr>
        <w:t>The circumstances in which we regard as justified</w:t>
      </w:r>
      <w:r w:rsidR="5B0D9AA3" w:rsidRPr="37BE1199">
        <w:rPr>
          <w:rFonts w:ascii="Arial" w:hAnsi="Arial" w:cs="Arial"/>
          <w:sz w:val="22"/>
          <w:szCs w:val="22"/>
        </w:rPr>
        <w:t>,</w:t>
      </w:r>
      <w:r w:rsidRPr="37BE1199">
        <w:rPr>
          <w:rFonts w:ascii="Arial" w:hAnsi="Arial" w:cs="Arial"/>
          <w:sz w:val="22"/>
          <w:szCs w:val="22"/>
        </w:rPr>
        <w:t xml:space="preserve"> an intervention by a </w:t>
      </w:r>
      <w:r w:rsidR="27774958" w:rsidRPr="37BE1199">
        <w:rPr>
          <w:rFonts w:ascii="Arial" w:hAnsi="Arial" w:cs="Arial"/>
          <w:sz w:val="22"/>
          <w:szCs w:val="22"/>
        </w:rPr>
        <w:t>staff member</w:t>
      </w:r>
      <w:r w:rsidRPr="37BE1199">
        <w:rPr>
          <w:rFonts w:ascii="Arial" w:hAnsi="Arial" w:cs="Arial"/>
          <w:sz w:val="22"/>
          <w:szCs w:val="22"/>
        </w:rPr>
        <w:t xml:space="preserve"> of</w:t>
      </w:r>
      <w:r w:rsidR="29712581" w:rsidRPr="37BE1199">
        <w:rPr>
          <w:rFonts w:ascii="Arial" w:hAnsi="Arial" w:cs="Arial"/>
          <w:sz w:val="22"/>
          <w:szCs w:val="22"/>
        </w:rPr>
        <w:t xml:space="preserve"> Spectrum Days</w:t>
      </w:r>
      <w:r w:rsidRPr="37BE1199">
        <w:rPr>
          <w:rFonts w:ascii="Arial" w:hAnsi="Arial" w:cs="Arial"/>
          <w:sz w:val="22"/>
          <w:szCs w:val="22"/>
        </w:rPr>
        <w:t xml:space="preserve"> which would have the effect of limiting a member’s lifestyle or human rights are:</w:t>
      </w:r>
    </w:p>
    <w:p w14:paraId="723A4A7E" w14:textId="654095E8" w:rsidR="00AB3FC9" w:rsidRPr="00835581" w:rsidRDefault="7BF64EC7" w:rsidP="7BF64EC7">
      <w:pPr>
        <w:pStyle w:val="NormalWeb"/>
        <w:numPr>
          <w:ilvl w:val="0"/>
          <w:numId w:val="3"/>
        </w:numPr>
        <w:rPr>
          <w:rFonts w:ascii="Arial" w:hAnsi="Arial" w:cs="Arial"/>
          <w:sz w:val="22"/>
          <w:szCs w:val="22"/>
        </w:rPr>
      </w:pPr>
      <w:r w:rsidRPr="7BF64EC7">
        <w:rPr>
          <w:rFonts w:ascii="Arial" w:hAnsi="Arial" w:cs="Arial"/>
          <w:sz w:val="22"/>
          <w:szCs w:val="22"/>
        </w:rPr>
        <w:t>To prevent self-harm or self-neglect by the member</w:t>
      </w:r>
    </w:p>
    <w:p w14:paraId="4148CB65" w14:textId="77777777" w:rsidR="00AB3FC9" w:rsidRPr="00835581" w:rsidRDefault="00AB3FC9" w:rsidP="00067E6E">
      <w:pPr>
        <w:pStyle w:val="NormalWeb"/>
        <w:numPr>
          <w:ilvl w:val="0"/>
          <w:numId w:val="3"/>
        </w:numPr>
        <w:rPr>
          <w:rFonts w:ascii="Arial" w:hAnsi="Arial" w:cs="Arial"/>
          <w:sz w:val="22"/>
          <w:szCs w:val="22"/>
        </w:rPr>
      </w:pPr>
      <w:r w:rsidRPr="37BE1199">
        <w:rPr>
          <w:rFonts w:ascii="Arial" w:hAnsi="Arial" w:cs="Arial"/>
          <w:sz w:val="22"/>
          <w:szCs w:val="22"/>
        </w:rPr>
        <w:t>To prevent abuse or harm to others.</w:t>
      </w:r>
    </w:p>
    <w:p w14:paraId="54FA6DAB" w14:textId="741C0A3D" w:rsidR="37BE1199" w:rsidRDefault="37BE1199" w:rsidP="37BE1199">
      <w:pPr>
        <w:pStyle w:val="NormalWeb"/>
        <w:rPr>
          <w:rFonts w:ascii="Arial" w:hAnsi="Arial" w:cs="Arial"/>
          <w:sz w:val="22"/>
          <w:szCs w:val="22"/>
        </w:rPr>
      </w:pPr>
    </w:p>
    <w:p w14:paraId="20AFB2D7" w14:textId="77777777" w:rsidR="00AB3FC9" w:rsidRPr="00835581" w:rsidRDefault="00AB3FC9" w:rsidP="00AB3FC9">
      <w:pPr>
        <w:pStyle w:val="NormalWeb"/>
        <w:rPr>
          <w:rFonts w:ascii="Arial" w:hAnsi="Arial" w:cs="Arial"/>
          <w:sz w:val="22"/>
          <w:szCs w:val="22"/>
        </w:rPr>
      </w:pPr>
      <w:r w:rsidRPr="00835581">
        <w:rPr>
          <w:rFonts w:ascii="Arial" w:hAnsi="Arial" w:cs="Arial"/>
          <w:sz w:val="22"/>
          <w:szCs w:val="22"/>
        </w:rPr>
        <w:t xml:space="preserve">We class intervention as the use of chemical, physical or </w:t>
      </w:r>
      <w:r w:rsidR="007D5C64">
        <w:rPr>
          <w:rFonts w:ascii="Arial" w:hAnsi="Arial" w:cs="Arial"/>
          <w:sz w:val="22"/>
          <w:szCs w:val="22"/>
        </w:rPr>
        <w:t>mechanical</w:t>
      </w:r>
      <w:r w:rsidRPr="00835581">
        <w:rPr>
          <w:rFonts w:ascii="Arial" w:hAnsi="Arial" w:cs="Arial"/>
          <w:sz w:val="22"/>
          <w:szCs w:val="22"/>
        </w:rPr>
        <w:t xml:space="preserve"> methods of restraint.</w:t>
      </w:r>
    </w:p>
    <w:p w14:paraId="4F315CC0" w14:textId="459F81BC" w:rsidR="00AB3FC9" w:rsidRPr="00835581" w:rsidRDefault="7BF64EC7" w:rsidP="7BF64EC7">
      <w:pPr>
        <w:pStyle w:val="NormalWeb"/>
        <w:rPr>
          <w:rFonts w:ascii="Arial" w:hAnsi="Arial" w:cs="Arial"/>
          <w:sz w:val="22"/>
          <w:szCs w:val="22"/>
        </w:rPr>
      </w:pPr>
      <w:r w:rsidRPr="7BF64EC7">
        <w:rPr>
          <w:rFonts w:ascii="Arial" w:hAnsi="Arial" w:cs="Arial"/>
          <w:sz w:val="22"/>
          <w:szCs w:val="22"/>
        </w:rPr>
        <w:t xml:space="preserve">The intervention used must be: </w:t>
      </w:r>
    </w:p>
    <w:p w14:paraId="2CB2E650" w14:textId="7B193B5B" w:rsidR="00AB3FC9" w:rsidRPr="00835581" w:rsidRDefault="7BF64EC7" w:rsidP="7BF64EC7">
      <w:pPr>
        <w:pStyle w:val="NormalWeb"/>
        <w:numPr>
          <w:ilvl w:val="0"/>
          <w:numId w:val="1"/>
        </w:numPr>
        <w:rPr>
          <w:sz w:val="22"/>
          <w:szCs w:val="22"/>
        </w:rPr>
      </w:pPr>
      <w:r w:rsidRPr="37BE1199">
        <w:rPr>
          <w:rFonts w:ascii="Arial" w:hAnsi="Arial" w:cs="Arial"/>
          <w:sz w:val="22"/>
          <w:szCs w:val="22"/>
        </w:rPr>
        <w:t>the least</w:t>
      </w:r>
      <w:r w:rsidR="490BC5E5" w:rsidRPr="37BE1199">
        <w:rPr>
          <w:rFonts w:ascii="Arial" w:hAnsi="Arial" w:cs="Arial"/>
          <w:sz w:val="22"/>
          <w:szCs w:val="22"/>
        </w:rPr>
        <w:t xml:space="preserve"> appropriate</w:t>
      </w:r>
      <w:r w:rsidRPr="37BE1199">
        <w:rPr>
          <w:rFonts w:ascii="Arial" w:hAnsi="Arial" w:cs="Arial"/>
          <w:sz w:val="22"/>
          <w:szCs w:val="22"/>
        </w:rPr>
        <w:t xml:space="preserve"> to contain the risk, </w:t>
      </w:r>
    </w:p>
    <w:p w14:paraId="259B7726" w14:textId="7296D766" w:rsidR="00AB3FC9" w:rsidRPr="00835581" w:rsidRDefault="7BF64EC7" w:rsidP="7BF64EC7">
      <w:pPr>
        <w:pStyle w:val="NormalWeb"/>
        <w:numPr>
          <w:ilvl w:val="0"/>
          <w:numId w:val="1"/>
        </w:numPr>
        <w:rPr>
          <w:sz w:val="22"/>
          <w:szCs w:val="22"/>
        </w:rPr>
      </w:pPr>
      <w:r w:rsidRPr="7BF64EC7">
        <w:rPr>
          <w:rFonts w:ascii="Arial" w:hAnsi="Arial" w:cs="Arial"/>
          <w:sz w:val="22"/>
          <w:szCs w:val="22"/>
        </w:rPr>
        <w:t xml:space="preserve">last for as short a time as possible, </w:t>
      </w:r>
    </w:p>
    <w:p w14:paraId="6A078EFA" w14:textId="4CAD50BD" w:rsidR="00AB3FC9" w:rsidRPr="00835581" w:rsidRDefault="7BF64EC7" w:rsidP="7BF64EC7">
      <w:pPr>
        <w:pStyle w:val="NormalWeb"/>
        <w:numPr>
          <w:ilvl w:val="0"/>
          <w:numId w:val="1"/>
        </w:numPr>
        <w:rPr>
          <w:sz w:val="22"/>
          <w:szCs w:val="22"/>
        </w:rPr>
      </w:pPr>
      <w:r w:rsidRPr="7BF64EC7">
        <w:rPr>
          <w:rFonts w:ascii="Arial" w:hAnsi="Arial" w:cs="Arial"/>
          <w:sz w:val="22"/>
          <w:szCs w:val="22"/>
        </w:rPr>
        <w:t xml:space="preserve">be administered only by appropriately trained and competent staff </w:t>
      </w:r>
    </w:p>
    <w:p w14:paraId="46CBF19F" w14:textId="26EC7A23" w:rsidR="00AB3FC9" w:rsidRPr="00835581" w:rsidRDefault="00AB3FC9" w:rsidP="7BF64EC7">
      <w:pPr>
        <w:pStyle w:val="NormalWeb"/>
        <w:rPr>
          <w:rFonts w:ascii="Arial" w:hAnsi="Arial" w:cs="Arial"/>
          <w:sz w:val="22"/>
          <w:szCs w:val="22"/>
        </w:rPr>
      </w:pPr>
    </w:p>
    <w:p w14:paraId="0F6CB115" w14:textId="1F753335" w:rsidR="00AB3FC9" w:rsidRPr="00835581" w:rsidRDefault="7BF64EC7" w:rsidP="7BF64EC7">
      <w:pPr>
        <w:pStyle w:val="NormalWeb"/>
        <w:rPr>
          <w:rFonts w:ascii="Arial" w:hAnsi="Arial" w:cs="Arial"/>
          <w:sz w:val="22"/>
          <w:szCs w:val="22"/>
        </w:rPr>
      </w:pPr>
      <w:r w:rsidRPr="37BE1199">
        <w:rPr>
          <w:rFonts w:ascii="Arial" w:hAnsi="Arial" w:cs="Arial"/>
          <w:sz w:val="22"/>
          <w:szCs w:val="22"/>
        </w:rPr>
        <w:t>Neither intervention, nor the threat of intervention, should ever be used as a form of punishment.</w:t>
      </w:r>
    </w:p>
    <w:p w14:paraId="7E5942FC" w14:textId="79ABDC13" w:rsidR="37BE1199" w:rsidRDefault="37BE1199" w:rsidP="37BE1199">
      <w:pPr>
        <w:rPr>
          <w:b/>
          <w:bCs/>
        </w:rPr>
      </w:pPr>
    </w:p>
    <w:p w14:paraId="57D23756" w14:textId="77777777" w:rsidR="00AB3FC9" w:rsidRPr="00096CD0" w:rsidRDefault="00AB3FC9" w:rsidP="00AB3FC9">
      <w:pPr>
        <w:rPr>
          <w:b/>
        </w:rPr>
      </w:pPr>
      <w:bookmarkStart w:id="25" w:name="dom00594"/>
      <w:bookmarkStart w:id="26" w:name="_Toc408410492"/>
      <w:bookmarkStart w:id="27" w:name="_Toc408495659"/>
      <w:bookmarkStart w:id="28" w:name="_Toc409431059"/>
      <w:bookmarkEnd w:id="25"/>
      <w:r w:rsidRPr="00096CD0">
        <w:rPr>
          <w:b/>
        </w:rPr>
        <w:t>Reporting</w:t>
      </w:r>
      <w:bookmarkEnd w:id="26"/>
      <w:bookmarkEnd w:id="27"/>
      <w:bookmarkEnd w:id="28"/>
    </w:p>
    <w:p w14:paraId="36A1CDBD" w14:textId="19B379D2" w:rsidR="00AB3FC9" w:rsidRPr="00835581" w:rsidRDefault="7BF64EC7" w:rsidP="7BF64EC7">
      <w:pPr>
        <w:pStyle w:val="NormalWeb"/>
        <w:rPr>
          <w:rFonts w:ascii="Arial" w:hAnsi="Arial" w:cs="Arial"/>
          <w:sz w:val="22"/>
          <w:szCs w:val="22"/>
        </w:rPr>
      </w:pPr>
      <w:r w:rsidRPr="14287992">
        <w:rPr>
          <w:rFonts w:ascii="Arial" w:hAnsi="Arial" w:cs="Arial"/>
          <w:sz w:val="22"/>
          <w:szCs w:val="22"/>
        </w:rPr>
        <w:lastRenderedPageBreak/>
        <w:t xml:space="preserve">Any instance of the use of any intervention methods should immediately be recorded. The staff involved should report what happened to their </w:t>
      </w:r>
      <w:r w:rsidR="57880BEA" w:rsidRPr="14287992">
        <w:rPr>
          <w:rFonts w:ascii="Arial" w:hAnsi="Arial" w:cs="Arial"/>
          <w:sz w:val="22"/>
          <w:szCs w:val="22"/>
        </w:rPr>
        <w:t>Service Lead</w:t>
      </w:r>
      <w:r w:rsidRPr="14287992">
        <w:rPr>
          <w:rFonts w:ascii="Arial" w:hAnsi="Arial" w:cs="Arial"/>
          <w:sz w:val="22"/>
          <w:szCs w:val="22"/>
        </w:rPr>
        <w:t xml:space="preserve"> as soon as possible and the </w:t>
      </w:r>
      <w:r w:rsidR="57880BEA" w:rsidRPr="14287992">
        <w:rPr>
          <w:rFonts w:ascii="Arial" w:hAnsi="Arial" w:cs="Arial"/>
          <w:sz w:val="22"/>
          <w:szCs w:val="22"/>
        </w:rPr>
        <w:t>Service Lead</w:t>
      </w:r>
      <w:r w:rsidRPr="14287992">
        <w:rPr>
          <w:rFonts w:ascii="Arial" w:hAnsi="Arial" w:cs="Arial"/>
          <w:sz w:val="22"/>
          <w:szCs w:val="22"/>
        </w:rPr>
        <w:t xml:space="preserve"> should review the position and initiate any possible action to avert a recurrence.</w:t>
      </w:r>
    </w:p>
    <w:p w14:paraId="4C6C6CFE" w14:textId="09AE1D17" w:rsidR="37BE1199" w:rsidRDefault="37BE1199" w:rsidP="37BE1199">
      <w:pPr>
        <w:rPr>
          <w:b/>
          <w:bCs/>
        </w:rPr>
      </w:pPr>
    </w:p>
    <w:p w14:paraId="785E89EC" w14:textId="77777777" w:rsidR="00AB3FC9" w:rsidRPr="00096CD0" w:rsidRDefault="00AB3FC9" w:rsidP="00AB3FC9">
      <w:pPr>
        <w:rPr>
          <w:b/>
        </w:rPr>
      </w:pPr>
      <w:bookmarkStart w:id="29" w:name="dom00595"/>
      <w:bookmarkStart w:id="30" w:name="_Toc408410493"/>
      <w:bookmarkStart w:id="31" w:name="_Toc408495660"/>
      <w:bookmarkStart w:id="32" w:name="_Toc409431060"/>
      <w:bookmarkEnd w:id="29"/>
      <w:r w:rsidRPr="00096CD0">
        <w:rPr>
          <w:b/>
        </w:rPr>
        <w:t>Inappropriate Use of Intervention by Others</w:t>
      </w:r>
      <w:bookmarkEnd w:id="30"/>
      <w:bookmarkEnd w:id="31"/>
      <w:bookmarkEnd w:id="32"/>
    </w:p>
    <w:p w14:paraId="5DDE20C3" w14:textId="12EE7BED" w:rsidR="00AB3FC9" w:rsidRPr="00835581" w:rsidRDefault="7BF64EC7" w:rsidP="222587AB">
      <w:pPr>
        <w:pStyle w:val="NormalWeb"/>
        <w:rPr>
          <w:rFonts w:ascii="Arial" w:hAnsi="Arial" w:cs="Arial"/>
          <w:sz w:val="22"/>
          <w:szCs w:val="22"/>
        </w:rPr>
      </w:pPr>
      <w:r w:rsidRPr="37BE1199">
        <w:rPr>
          <w:rFonts w:ascii="Arial" w:hAnsi="Arial" w:cs="Arial"/>
          <w:sz w:val="22"/>
          <w:szCs w:val="22"/>
        </w:rPr>
        <w:t>We regard the use of medication simply as a means of chemical intervention to be unethical. Because our staff operate in the homes of members, on occasions they observe the services provided by other professionals and the care given by relatives and friends. If we learn of situations where we believe intervention is being used inappropriately by others, we will bring the matter to the attention of the appropriate authorities.</w:t>
      </w:r>
    </w:p>
    <w:p w14:paraId="681FF33C" w14:textId="418ED110" w:rsidR="7BF64EC7" w:rsidRDefault="7BF64EC7" w:rsidP="7BF64EC7">
      <w:pPr>
        <w:rPr>
          <w:b/>
          <w:bCs/>
        </w:rPr>
      </w:pPr>
    </w:p>
    <w:p w14:paraId="2D9BC6C3" w14:textId="77777777" w:rsidR="00AB3FC9" w:rsidRPr="00865580" w:rsidRDefault="00AB3FC9" w:rsidP="00AB3FC9">
      <w:pPr>
        <w:rPr>
          <w:b/>
        </w:rPr>
      </w:pPr>
      <w:bookmarkStart w:id="33" w:name="_Toc408410494"/>
      <w:bookmarkStart w:id="34" w:name="_Toc408495661"/>
      <w:bookmarkStart w:id="35" w:name="_Toc409431061"/>
      <w:r w:rsidRPr="00096CD0">
        <w:rPr>
          <w:b/>
        </w:rPr>
        <w:t>Related Policies</w:t>
      </w:r>
      <w:bookmarkEnd w:id="33"/>
      <w:bookmarkEnd w:id="34"/>
      <w:bookmarkEnd w:id="35"/>
    </w:p>
    <w:p w14:paraId="4C24EC39" w14:textId="77777777" w:rsidR="00AB3FC9" w:rsidRDefault="00AB3FC9" w:rsidP="00AB3FC9">
      <w:pPr>
        <w:rPr>
          <w:lang w:eastAsia="en-US"/>
        </w:rPr>
      </w:pPr>
      <w:r>
        <w:rPr>
          <w:lang w:eastAsia="en-US"/>
        </w:rPr>
        <w:t>Assessment of Need and Eligibility</w:t>
      </w:r>
    </w:p>
    <w:p w14:paraId="3F872830" w14:textId="77777777" w:rsidR="00AB3FC9" w:rsidRDefault="00AB3FC9" w:rsidP="00AB3FC9">
      <w:pPr>
        <w:rPr>
          <w:lang w:eastAsia="en-US"/>
        </w:rPr>
      </w:pPr>
      <w:r>
        <w:rPr>
          <w:lang w:eastAsia="en-US"/>
        </w:rPr>
        <w:t>Adult Safeguarding</w:t>
      </w:r>
    </w:p>
    <w:p w14:paraId="3F1D9F57" w14:textId="77777777" w:rsidR="00AB3FC9" w:rsidRDefault="00AB3FC9" w:rsidP="00AB3FC9">
      <w:pPr>
        <w:rPr>
          <w:lang w:eastAsia="en-US"/>
        </w:rPr>
      </w:pPr>
      <w:r>
        <w:rPr>
          <w:lang w:eastAsia="en-US"/>
        </w:rPr>
        <w:t>Care and Support Planning</w:t>
      </w:r>
    </w:p>
    <w:p w14:paraId="6E76A7A4" w14:textId="77777777" w:rsidR="00AB3FC9" w:rsidRDefault="00AB3FC9" w:rsidP="00AB3FC9">
      <w:pPr>
        <w:rPr>
          <w:lang w:eastAsia="en-US"/>
        </w:rPr>
      </w:pPr>
      <w:r>
        <w:rPr>
          <w:lang w:eastAsia="en-US"/>
        </w:rPr>
        <w:t>Consent</w:t>
      </w:r>
    </w:p>
    <w:p w14:paraId="590A3304" w14:textId="77777777" w:rsidR="00AB3FC9" w:rsidRDefault="00AB3FC9" w:rsidP="00AB3FC9">
      <w:pPr>
        <w:rPr>
          <w:lang w:eastAsia="en-US"/>
        </w:rPr>
      </w:pPr>
      <w:r>
        <w:rPr>
          <w:lang w:eastAsia="en-US"/>
        </w:rPr>
        <w:t>Dignity and Respect</w:t>
      </w:r>
    </w:p>
    <w:p w14:paraId="775404C7" w14:textId="77777777" w:rsidR="00AB3FC9" w:rsidRDefault="00AB3FC9" w:rsidP="00AB3FC9">
      <w:pPr>
        <w:rPr>
          <w:lang w:eastAsia="en-US"/>
        </w:rPr>
      </w:pPr>
      <w:r>
        <w:rPr>
          <w:lang w:eastAsia="en-US"/>
        </w:rPr>
        <w:t>Mental Capacity Act 2005</w:t>
      </w:r>
    </w:p>
    <w:p w14:paraId="6D484ECF" w14:textId="77777777" w:rsidR="00AB3FC9" w:rsidRDefault="00AB3FC9" w:rsidP="00AB3FC9">
      <w:pPr>
        <w:rPr>
          <w:lang w:eastAsia="en-US"/>
        </w:rPr>
      </w:pPr>
      <w:r>
        <w:rPr>
          <w:lang w:eastAsia="en-US"/>
        </w:rPr>
        <w:t>Restraint</w:t>
      </w:r>
    </w:p>
    <w:p w14:paraId="0A04599B" w14:textId="77777777" w:rsidR="007F01AD" w:rsidRPr="00E81C33" w:rsidRDefault="007F01AD" w:rsidP="00AB3FC9">
      <w:pPr>
        <w:rPr>
          <w:b/>
          <w:lang w:eastAsia="en-US"/>
        </w:rPr>
      </w:pPr>
      <w:r w:rsidRPr="00E81C33">
        <w:rPr>
          <w:b/>
          <w:lang w:eastAsia="en-US"/>
        </w:rPr>
        <w:t>Guidance</w:t>
      </w:r>
    </w:p>
    <w:p w14:paraId="63EE5344" w14:textId="77777777" w:rsidR="007F01AD" w:rsidRPr="004B6F15" w:rsidRDefault="007F01AD" w:rsidP="00AB3FC9">
      <w:pPr>
        <w:rPr>
          <w:lang w:eastAsia="en-US"/>
        </w:rPr>
      </w:pPr>
      <w:r w:rsidRPr="004B6F15">
        <w:rPr>
          <w:lang w:eastAsia="en-US"/>
        </w:rPr>
        <w:t>NICE Quality Statement</w:t>
      </w:r>
      <w:r w:rsidR="00C8302F" w:rsidRPr="004B6F15">
        <w:rPr>
          <w:lang w:eastAsia="en-US"/>
        </w:rPr>
        <w:t>, QS</w:t>
      </w:r>
      <w:r w:rsidRPr="004B6F15">
        <w:rPr>
          <w:lang w:eastAsia="en-US"/>
        </w:rPr>
        <w:t xml:space="preserve">154 published June 2017 - Violent and aggressive behaviours in people with mental health problems </w:t>
      </w:r>
      <w:bookmarkStart w:id="36" w:name="_Toc408410495"/>
      <w:bookmarkStart w:id="37" w:name="_Toc408495662"/>
      <w:bookmarkStart w:id="38" w:name="_Toc409431062"/>
    </w:p>
    <w:p w14:paraId="48FD4E3D" w14:textId="77777777" w:rsidR="00AB3FC9" w:rsidRPr="00096CD0" w:rsidRDefault="00AB3FC9" w:rsidP="00AB3FC9">
      <w:pPr>
        <w:rPr>
          <w:b/>
        </w:rPr>
      </w:pPr>
      <w:r w:rsidRPr="00096CD0">
        <w:rPr>
          <w:b/>
        </w:rPr>
        <w:t>Training Statement</w:t>
      </w:r>
      <w:bookmarkEnd w:id="36"/>
      <w:bookmarkEnd w:id="37"/>
      <w:bookmarkEnd w:id="38"/>
    </w:p>
    <w:p w14:paraId="38AF61A3" w14:textId="77777777" w:rsidR="00DB4B15" w:rsidRPr="00AB3FC9" w:rsidRDefault="00AB3FC9" w:rsidP="00C8302F">
      <w:pPr>
        <w:pStyle w:val="NormalWeb"/>
      </w:pPr>
      <w:r w:rsidRPr="00835581">
        <w:rPr>
          <w:rFonts w:ascii="Arial" w:hAnsi="Arial" w:cs="Arial"/>
          <w:sz w:val="22"/>
          <w:szCs w:val="22"/>
        </w:rPr>
        <w:t xml:space="preserve">All staff will have training in prevention of &amp; dealing with people with challenging behaviour.  They will also be supported in understanding the meaning of physical intervention and their responsibilities. </w:t>
      </w:r>
      <w:bookmarkStart w:id="39" w:name="dom00596"/>
      <w:bookmarkEnd w:id="39"/>
    </w:p>
    <w:sectPr w:rsidR="00DB4B15" w:rsidRPr="00AB3FC9" w:rsidSect="009849C9">
      <w:headerReference w:type="default" r:id="rId12"/>
      <w:footerReference w:type="defaul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718F" w14:textId="77777777" w:rsidR="00BF0453" w:rsidRDefault="00BF0453">
      <w:pPr>
        <w:spacing w:after="0" w:line="240" w:lineRule="auto"/>
      </w:pPr>
      <w:r>
        <w:separator/>
      </w:r>
    </w:p>
  </w:endnote>
  <w:endnote w:type="continuationSeparator" w:id="0">
    <w:p w14:paraId="7171863F" w14:textId="77777777" w:rsidR="00BF0453" w:rsidRDefault="00BF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4287992" w14:paraId="27E14DBA" w14:textId="77777777" w:rsidTr="14287992">
      <w:tc>
        <w:tcPr>
          <w:tcW w:w="3020" w:type="dxa"/>
        </w:tcPr>
        <w:p w14:paraId="62294845" w14:textId="1CE181F7" w:rsidR="14287992" w:rsidRDefault="14287992" w:rsidP="14287992">
          <w:pPr>
            <w:spacing w:line="257" w:lineRule="auto"/>
            <w:jc w:val="center"/>
          </w:pPr>
          <w:r w:rsidRPr="14287992">
            <w:rPr>
              <w:rFonts w:ascii="Calibri" w:eastAsia="Calibri" w:hAnsi="Calibri" w:cs="Calibri"/>
            </w:rPr>
            <w:t xml:space="preserve">Spectrum Days, </w:t>
          </w:r>
        </w:p>
        <w:p w14:paraId="3CCF7019" w14:textId="50353FB2" w:rsidR="14287992" w:rsidRDefault="14287992" w:rsidP="14287992">
          <w:pPr>
            <w:spacing w:line="257" w:lineRule="auto"/>
            <w:jc w:val="center"/>
          </w:pPr>
          <w:r w:rsidRPr="14287992">
            <w:rPr>
              <w:rFonts w:ascii="Calibri" w:eastAsia="Calibri" w:hAnsi="Calibri" w:cs="Calibri"/>
            </w:rPr>
            <w:t xml:space="preserve">  Tel: 01905 773725</w:t>
          </w:r>
        </w:p>
        <w:p w14:paraId="5FF184F1" w14:textId="02E481B8" w:rsidR="14287992" w:rsidRDefault="14287992" w:rsidP="14287992">
          <w:pPr>
            <w:pStyle w:val="Header"/>
            <w:ind w:left="-115"/>
            <w:jc w:val="left"/>
          </w:pPr>
        </w:p>
      </w:tc>
      <w:tc>
        <w:tcPr>
          <w:tcW w:w="3020" w:type="dxa"/>
        </w:tcPr>
        <w:p w14:paraId="3307D634" w14:textId="3BCF4346" w:rsidR="14287992" w:rsidRDefault="14287992" w:rsidP="14287992">
          <w:pPr>
            <w:pStyle w:val="Header"/>
            <w:jc w:val="center"/>
          </w:pPr>
          <w:r w:rsidRPr="14287992">
            <w:t xml:space="preserve">Old coach Road, Droitwich </w:t>
          </w:r>
        </w:p>
        <w:p w14:paraId="5A565AAE" w14:textId="5E2DC121" w:rsidR="14287992" w:rsidRDefault="14287992" w:rsidP="14287992">
          <w:pPr>
            <w:pStyle w:val="Header"/>
            <w:jc w:val="center"/>
          </w:pPr>
        </w:p>
        <w:p w14:paraId="10834463" w14:textId="78076420" w:rsidR="14287992" w:rsidRDefault="00BF0453" w:rsidP="14287992">
          <w:pPr>
            <w:spacing w:line="257" w:lineRule="auto"/>
            <w:jc w:val="center"/>
          </w:pPr>
          <w:hyperlink r:id="rId1">
            <w:r w:rsidR="14287992" w:rsidRPr="14287992">
              <w:rPr>
                <w:rStyle w:val="Hyperlink"/>
                <w:rFonts w:ascii="Calibri" w:eastAsia="Calibri" w:hAnsi="Calibri" w:cs="Calibri"/>
              </w:rPr>
              <w:t>WWW.spectrumdays.co.uk</w:t>
            </w:r>
          </w:hyperlink>
          <w:r w:rsidR="14287992" w:rsidRPr="14287992">
            <w:rPr>
              <w:rFonts w:ascii="Calibri" w:eastAsia="Calibri" w:hAnsi="Calibri" w:cs="Calibri"/>
            </w:rPr>
            <w:t xml:space="preserve"> Charity No:  1151711</w:t>
          </w:r>
        </w:p>
        <w:p w14:paraId="6E7A922C" w14:textId="60A22F88" w:rsidR="14287992" w:rsidRDefault="14287992" w:rsidP="14287992">
          <w:pPr>
            <w:pStyle w:val="Header"/>
            <w:jc w:val="center"/>
          </w:pPr>
        </w:p>
      </w:tc>
      <w:tc>
        <w:tcPr>
          <w:tcW w:w="3020" w:type="dxa"/>
        </w:tcPr>
        <w:p w14:paraId="758C949B" w14:textId="7862C5DF" w:rsidR="14287992" w:rsidRDefault="14287992" w:rsidP="14287992">
          <w:pPr>
            <w:pStyle w:val="Header"/>
            <w:ind w:right="-115"/>
            <w:jc w:val="right"/>
          </w:pPr>
          <w:r w:rsidRPr="14287992">
            <w:t>Worcestershire WR9 8BB</w:t>
          </w:r>
        </w:p>
      </w:tc>
    </w:tr>
  </w:tbl>
  <w:p w14:paraId="54C43AC3" w14:textId="029FC890" w:rsidR="14287992" w:rsidRDefault="14287992" w:rsidP="14287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4386" w14:textId="77777777" w:rsidR="00BF0453" w:rsidRDefault="00BF0453">
      <w:pPr>
        <w:spacing w:after="0" w:line="240" w:lineRule="auto"/>
      </w:pPr>
      <w:r>
        <w:separator/>
      </w:r>
    </w:p>
  </w:footnote>
  <w:footnote w:type="continuationSeparator" w:id="0">
    <w:p w14:paraId="0F8D810B" w14:textId="77777777" w:rsidR="00BF0453" w:rsidRDefault="00BF0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4287992" w14:paraId="56150D61" w14:textId="77777777" w:rsidTr="14287992">
      <w:tc>
        <w:tcPr>
          <w:tcW w:w="3020" w:type="dxa"/>
        </w:tcPr>
        <w:p w14:paraId="6E3D3585" w14:textId="5364E3D6" w:rsidR="14287992" w:rsidRDefault="14287992" w:rsidP="14287992">
          <w:pPr>
            <w:pStyle w:val="Header"/>
            <w:ind w:left="-115"/>
            <w:jc w:val="left"/>
          </w:pPr>
        </w:p>
      </w:tc>
      <w:tc>
        <w:tcPr>
          <w:tcW w:w="3020" w:type="dxa"/>
        </w:tcPr>
        <w:p w14:paraId="0C452938" w14:textId="484CD602" w:rsidR="14287992" w:rsidRDefault="14287992" w:rsidP="14287992">
          <w:pPr>
            <w:pStyle w:val="Header"/>
            <w:jc w:val="center"/>
          </w:pPr>
        </w:p>
      </w:tc>
      <w:tc>
        <w:tcPr>
          <w:tcW w:w="3020" w:type="dxa"/>
        </w:tcPr>
        <w:p w14:paraId="6B8C6452" w14:textId="7A3A4135" w:rsidR="14287992" w:rsidRDefault="14287992" w:rsidP="14287992">
          <w:pPr>
            <w:pStyle w:val="Header"/>
            <w:ind w:right="-115"/>
            <w:jc w:val="right"/>
          </w:pPr>
        </w:p>
      </w:tc>
    </w:tr>
  </w:tbl>
  <w:p w14:paraId="2DEFB29B" w14:textId="7BF17399" w:rsidR="14287992" w:rsidRDefault="14287992" w:rsidP="14287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43CBB"/>
    <w:multiLevelType w:val="multilevel"/>
    <w:tmpl w:val="ECD40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8B322D"/>
    <w:multiLevelType w:val="hybridMultilevel"/>
    <w:tmpl w:val="54AA5922"/>
    <w:lvl w:ilvl="0" w:tplc="D59ECB90">
      <w:start w:val="1"/>
      <w:numFmt w:val="bullet"/>
      <w:lvlText w:val=""/>
      <w:lvlJc w:val="left"/>
      <w:pPr>
        <w:ind w:left="720" w:hanging="360"/>
      </w:pPr>
      <w:rPr>
        <w:rFonts w:ascii="Symbol" w:hAnsi="Symbol" w:hint="default"/>
      </w:rPr>
    </w:lvl>
    <w:lvl w:ilvl="1" w:tplc="02E69776">
      <w:start w:val="1"/>
      <w:numFmt w:val="bullet"/>
      <w:lvlText w:val="o"/>
      <w:lvlJc w:val="left"/>
      <w:pPr>
        <w:ind w:left="1440" w:hanging="360"/>
      </w:pPr>
      <w:rPr>
        <w:rFonts w:ascii="Courier New" w:hAnsi="Courier New" w:hint="default"/>
      </w:rPr>
    </w:lvl>
    <w:lvl w:ilvl="2" w:tplc="37AACBD6">
      <w:start w:val="1"/>
      <w:numFmt w:val="bullet"/>
      <w:lvlText w:val=""/>
      <w:lvlJc w:val="left"/>
      <w:pPr>
        <w:ind w:left="2160" w:hanging="360"/>
      </w:pPr>
      <w:rPr>
        <w:rFonts w:ascii="Wingdings" w:hAnsi="Wingdings" w:hint="default"/>
      </w:rPr>
    </w:lvl>
    <w:lvl w:ilvl="3" w:tplc="4F12ED18">
      <w:start w:val="1"/>
      <w:numFmt w:val="bullet"/>
      <w:lvlText w:val=""/>
      <w:lvlJc w:val="left"/>
      <w:pPr>
        <w:ind w:left="2880" w:hanging="360"/>
      </w:pPr>
      <w:rPr>
        <w:rFonts w:ascii="Symbol" w:hAnsi="Symbol" w:hint="default"/>
      </w:rPr>
    </w:lvl>
    <w:lvl w:ilvl="4" w:tplc="3A94B13C">
      <w:start w:val="1"/>
      <w:numFmt w:val="bullet"/>
      <w:lvlText w:val="o"/>
      <w:lvlJc w:val="left"/>
      <w:pPr>
        <w:ind w:left="3600" w:hanging="360"/>
      </w:pPr>
      <w:rPr>
        <w:rFonts w:ascii="Courier New" w:hAnsi="Courier New" w:hint="default"/>
      </w:rPr>
    </w:lvl>
    <w:lvl w:ilvl="5" w:tplc="021431FE">
      <w:start w:val="1"/>
      <w:numFmt w:val="bullet"/>
      <w:lvlText w:val=""/>
      <w:lvlJc w:val="left"/>
      <w:pPr>
        <w:ind w:left="4320" w:hanging="360"/>
      </w:pPr>
      <w:rPr>
        <w:rFonts w:ascii="Wingdings" w:hAnsi="Wingdings" w:hint="default"/>
      </w:rPr>
    </w:lvl>
    <w:lvl w:ilvl="6" w:tplc="3290110C">
      <w:start w:val="1"/>
      <w:numFmt w:val="bullet"/>
      <w:lvlText w:val=""/>
      <w:lvlJc w:val="left"/>
      <w:pPr>
        <w:ind w:left="5040" w:hanging="360"/>
      </w:pPr>
      <w:rPr>
        <w:rFonts w:ascii="Symbol" w:hAnsi="Symbol" w:hint="default"/>
      </w:rPr>
    </w:lvl>
    <w:lvl w:ilvl="7" w:tplc="3FFCF22E">
      <w:start w:val="1"/>
      <w:numFmt w:val="bullet"/>
      <w:lvlText w:val="o"/>
      <w:lvlJc w:val="left"/>
      <w:pPr>
        <w:ind w:left="5760" w:hanging="360"/>
      </w:pPr>
      <w:rPr>
        <w:rFonts w:ascii="Courier New" w:hAnsi="Courier New" w:hint="default"/>
      </w:rPr>
    </w:lvl>
    <w:lvl w:ilvl="8" w:tplc="91A6F658">
      <w:start w:val="1"/>
      <w:numFmt w:val="bullet"/>
      <w:lvlText w:val=""/>
      <w:lvlJc w:val="left"/>
      <w:pPr>
        <w:ind w:left="6480" w:hanging="360"/>
      </w:pPr>
      <w:rPr>
        <w:rFonts w:ascii="Wingdings" w:hAnsi="Wingdings" w:hint="default"/>
      </w:rPr>
    </w:lvl>
  </w:abstractNum>
  <w:abstractNum w:abstractNumId="2" w15:restartNumberingAfterBreak="0">
    <w:nsid w:val="68414314"/>
    <w:multiLevelType w:val="multilevel"/>
    <w:tmpl w:val="ECD40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C9"/>
    <w:rsid w:val="00006F80"/>
    <w:rsid w:val="00067E6E"/>
    <w:rsid w:val="00086C90"/>
    <w:rsid w:val="000B5B83"/>
    <w:rsid w:val="0011DBA9"/>
    <w:rsid w:val="00213BB2"/>
    <w:rsid w:val="00243E71"/>
    <w:rsid w:val="002D1135"/>
    <w:rsid w:val="003213D4"/>
    <w:rsid w:val="00343243"/>
    <w:rsid w:val="004076DD"/>
    <w:rsid w:val="004776E6"/>
    <w:rsid w:val="004948AA"/>
    <w:rsid w:val="004B6F15"/>
    <w:rsid w:val="00700684"/>
    <w:rsid w:val="00701261"/>
    <w:rsid w:val="00711783"/>
    <w:rsid w:val="007D5C64"/>
    <w:rsid w:val="007F01AD"/>
    <w:rsid w:val="008807FC"/>
    <w:rsid w:val="008C05C3"/>
    <w:rsid w:val="008D053A"/>
    <w:rsid w:val="009849C9"/>
    <w:rsid w:val="009C5CCF"/>
    <w:rsid w:val="00A00E4B"/>
    <w:rsid w:val="00AB3FC9"/>
    <w:rsid w:val="00B05C56"/>
    <w:rsid w:val="00B652C5"/>
    <w:rsid w:val="00BD1E0A"/>
    <w:rsid w:val="00BF0453"/>
    <w:rsid w:val="00C32082"/>
    <w:rsid w:val="00C8302F"/>
    <w:rsid w:val="00D215F5"/>
    <w:rsid w:val="00D372DA"/>
    <w:rsid w:val="00DA0D4E"/>
    <w:rsid w:val="00DB4B15"/>
    <w:rsid w:val="00DB74E4"/>
    <w:rsid w:val="00E0710F"/>
    <w:rsid w:val="00E454BE"/>
    <w:rsid w:val="00E813D2"/>
    <w:rsid w:val="00E81C33"/>
    <w:rsid w:val="00ED3891"/>
    <w:rsid w:val="00F13D98"/>
    <w:rsid w:val="00F718E9"/>
    <w:rsid w:val="00FD0150"/>
    <w:rsid w:val="01241F8E"/>
    <w:rsid w:val="023354E0"/>
    <w:rsid w:val="04A070FB"/>
    <w:rsid w:val="0B8311DE"/>
    <w:rsid w:val="0EEFE60F"/>
    <w:rsid w:val="11C233ED"/>
    <w:rsid w:val="14287992"/>
    <w:rsid w:val="165BB402"/>
    <w:rsid w:val="193F0193"/>
    <w:rsid w:val="1BA1921F"/>
    <w:rsid w:val="200C0121"/>
    <w:rsid w:val="222587AB"/>
    <w:rsid w:val="2470E969"/>
    <w:rsid w:val="25D90663"/>
    <w:rsid w:val="272D0F07"/>
    <w:rsid w:val="2743E6AB"/>
    <w:rsid w:val="27774958"/>
    <w:rsid w:val="29712581"/>
    <w:rsid w:val="298980F1"/>
    <w:rsid w:val="29995F05"/>
    <w:rsid w:val="29BFAC8B"/>
    <w:rsid w:val="2B0DCC16"/>
    <w:rsid w:val="35FD2690"/>
    <w:rsid w:val="37BE1199"/>
    <w:rsid w:val="38F8D8CB"/>
    <w:rsid w:val="3BAA0562"/>
    <w:rsid w:val="3E394BAA"/>
    <w:rsid w:val="3FF4C72A"/>
    <w:rsid w:val="40616B04"/>
    <w:rsid w:val="4131953C"/>
    <w:rsid w:val="419BA1E0"/>
    <w:rsid w:val="41D843D9"/>
    <w:rsid w:val="44577705"/>
    <w:rsid w:val="450D4D73"/>
    <w:rsid w:val="45FBF311"/>
    <w:rsid w:val="490BC5E5"/>
    <w:rsid w:val="492FE858"/>
    <w:rsid w:val="4AB8483E"/>
    <w:rsid w:val="4C54189F"/>
    <w:rsid w:val="4DE34888"/>
    <w:rsid w:val="5084E0F4"/>
    <w:rsid w:val="514E7AF4"/>
    <w:rsid w:val="5392C040"/>
    <w:rsid w:val="53B71D16"/>
    <w:rsid w:val="54757199"/>
    <w:rsid w:val="57880BEA"/>
    <w:rsid w:val="578888D3"/>
    <w:rsid w:val="58785648"/>
    <w:rsid w:val="5A2D9A47"/>
    <w:rsid w:val="5B0D9AA3"/>
    <w:rsid w:val="5F147BA5"/>
    <w:rsid w:val="6142A661"/>
    <w:rsid w:val="63B8A06C"/>
    <w:rsid w:val="6A0F0597"/>
    <w:rsid w:val="74FCC6E3"/>
    <w:rsid w:val="78A631CC"/>
    <w:rsid w:val="7A384FD9"/>
    <w:rsid w:val="7B37DDB3"/>
    <w:rsid w:val="7B6F02EC"/>
    <w:rsid w:val="7BF64EC7"/>
    <w:rsid w:val="7F559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C8F9"/>
  <w15:docId w15:val="{9CDE236D-3CA4-4E01-B517-7DE525D2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C9"/>
    <w:pPr>
      <w:jc w:val="both"/>
    </w:pPr>
    <w:rPr>
      <w:rFonts w:ascii="Arial" w:eastAsiaTheme="minorEastAsia" w:hAnsi="Arial"/>
      <w:lang w:val="en-GB" w:eastAsia="sk-SK"/>
    </w:rPr>
  </w:style>
  <w:style w:type="paragraph" w:styleId="Heading1">
    <w:name w:val="heading 1"/>
    <w:basedOn w:val="Normal"/>
    <w:next w:val="Normal"/>
    <w:link w:val="Heading1Char"/>
    <w:uiPriority w:val="9"/>
    <w:qFormat/>
    <w:rsid w:val="009849C9"/>
    <w:pPr>
      <w:keepNext/>
      <w:spacing w:before="360" w:after="180"/>
      <w:outlineLvl w:val="0"/>
    </w:pPr>
    <w:rPr>
      <w:rFonts w:eastAsia="Times New Roman" w:cs="Times New Roman"/>
      <w:b/>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9C9"/>
    <w:rPr>
      <w:rFonts w:ascii="Arial" w:eastAsia="Times New Roman" w:hAnsi="Arial" w:cs="Times New Roman"/>
      <w:b/>
      <w:bCs/>
      <w:kern w:val="32"/>
      <w:sz w:val="24"/>
      <w:szCs w:val="32"/>
      <w:lang w:val="en-GB"/>
    </w:rPr>
  </w:style>
  <w:style w:type="character" w:styleId="Strong">
    <w:name w:val="Strong"/>
    <w:basedOn w:val="Hyperlink"/>
    <w:qFormat/>
    <w:rsid w:val="009849C9"/>
    <w:rPr>
      <w:rFonts w:ascii="Arial" w:hAnsi="Arial"/>
      <w:bCs/>
      <w:color w:val="auto"/>
      <w:sz w:val="24"/>
      <w:u w:val="none"/>
    </w:rPr>
  </w:style>
  <w:style w:type="character" w:styleId="Hyperlink">
    <w:name w:val="Hyperlink"/>
    <w:basedOn w:val="DefaultParagraphFont"/>
    <w:uiPriority w:val="99"/>
    <w:unhideWhenUsed/>
    <w:rsid w:val="009849C9"/>
    <w:rPr>
      <w:color w:val="0000FF" w:themeColor="hyperlink"/>
      <w:u w:val="single"/>
    </w:rPr>
  </w:style>
  <w:style w:type="paragraph" w:styleId="ListParagraph">
    <w:name w:val="List Paragraph"/>
    <w:basedOn w:val="Normal"/>
    <w:uiPriority w:val="34"/>
    <w:qFormat/>
    <w:rsid w:val="000B5B83"/>
    <w:pPr>
      <w:ind w:left="720"/>
      <w:contextualSpacing/>
    </w:pPr>
    <w:rPr>
      <w:rFonts w:eastAsia="Calibri" w:cs="Times New Roman"/>
      <w:lang w:eastAsia="en-US"/>
    </w:rPr>
  </w:style>
  <w:style w:type="paragraph" w:styleId="BalloonText">
    <w:name w:val="Balloon Text"/>
    <w:basedOn w:val="Normal"/>
    <w:link w:val="BalloonTextChar"/>
    <w:uiPriority w:val="99"/>
    <w:semiHidden/>
    <w:unhideWhenUsed/>
    <w:rsid w:val="00213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B2"/>
    <w:rPr>
      <w:rFonts w:ascii="Tahoma" w:eastAsiaTheme="minorEastAsia" w:hAnsi="Tahoma" w:cs="Tahoma"/>
      <w:sz w:val="16"/>
      <w:szCs w:val="16"/>
      <w:lang w:val="en-GB" w:eastAsia="sk-SK"/>
    </w:rPr>
  </w:style>
  <w:style w:type="paragraph" w:styleId="NormalWeb">
    <w:name w:val="Normal (Web)"/>
    <w:basedOn w:val="Normal"/>
    <w:uiPriority w:val="99"/>
    <w:rsid w:val="00711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Main Text"/>
    <w:uiPriority w:val="21"/>
    <w:qFormat/>
    <w:rsid w:val="009C5CCF"/>
    <w:rPr>
      <w:rFonts w:ascii="Helvetica" w:hAnsi="Helvetica" w:cs="Helvetica" w:hint="default"/>
      <w:b w:val="0"/>
      <w:bCs w:val="0"/>
      <w:i w:val="0"/>
      <w:iCs w:val="0"/>
      <w:color w:val="595959" w:themeColor="text1" w:themeTint="A6"/>
      <w:sz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ectrumdays.co.u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12AA4-5CFE-49B0-95D0-449A50BE3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F8597-D876-4600-8B4E-066413C61A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7DB73D-5668-4987-AE54-2C4E044A8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818</Words>
  <Characters>3865</Characters>
  <Application>Microsoft Office Word</Application>
  <DocSecurity>0</DocSecurity>
  <Lines>94</Lines>
  <Paragraphs>56</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totingere20</dc:creator>
  <cp:lastModifiedBy>Maggie Allen</cp:lastModifiedBy>
  <cp:revision>2</cp:revision>
  <dcterms:created xsi:type="dcterms:W3CDTF">2022-07-11T09:13:00Z</dcterms:created>
  <dcterms:modified xsi:type="dcterms:W3CDTF">2022-07-11T09:13:00Z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AuthorIds_UIVersion_1536">
    <vt:lpwstr>11</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